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continue working with simple shapes to achieve user controlled assets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Map the controls to a button temporarily or map it to speech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I tried to run Mixtral with the project, but I am getting an error, so I did research online on how I can run a project with local llm and I found some solutions online.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run a project with the Mixtral API.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having issues running mixtral with project.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Built custom grid generation script to procedurally generate buildings and environments around it continued. 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Started to create code to test Ollama in c#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Continue to f</w:t>
      </w:r>
      <w:r w:rsidDel="00000000" w:rsidR="00000000" w:rsidRPr="00000000">
        <w:rPr>
          <w:rtl w:val="0"/>
        </w:rPr>
        <w:t xml:space="preserve">igure out how to make prompt code for ollama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Started making more changes to the code to integrate the c# script to connect to the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Implementation of the c# script into the project so it's integrated with Ollama.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Errors while compiling the code. We have to fix the issues and connect to the server.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